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87230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44C78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0A98BEC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E4EFD">
        <w:rPr>
          <w:rFonts w:ascii="Corbel" w:hAnsi="Corbel"/>
          <w:sz w:val="20"/>
          <w:szCs w:val="20"/>
        </w:rPr>
        <w:t>2023/24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50268130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14742">
              <w:rPr>
                <w:rFonts w:ascii="Corbel" w:hAnsi="Corbel"/>
                <w:b w:val="0"/>
                <w:sz w:val="24"/>
                <w:szCs w:val="24"/>
              </w:rPr>
              <w:t>Współpraca środowiska edukacyjnego z rodziną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A072335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702FB4FB" w:rsidR="0085747A" w:rsidRPr="009C54AE" w:rsidRDefault="00801B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6038700E" w:rsidR="0085747A" w:rsidRPr="009C54AE" w:rsidRDefault="00801B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45437ED" w:rsidR="0085747A" w:rsidRPr="009C54AE" w:rsidRDefault="00FB4F1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8663F6D" w:rsidR="0085747A" w:rsidRPr="009C54AE" w:rsidRDefault="00CE4E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 xml:space="preserve"> 10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7988ED5A" w:rsidR="0085747A" w:rsidRPr="009C54AE" w:rsidRDefault="00BD11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759BEE05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2C2DA008" w:rsidR="0085747A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Barbara Lulek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489820F3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74AF00BB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33582E37" w:rsidR="00015B8F" w:rsidRPr="009C54AE" w:rsidRDefault="00CB5A6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0F34E039" w:rsidR="00015B8F" w:rsidRPr="009C54AE" w:rsidRDefault="00CE10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77777777" w:rsidR="0085747A" w:rsidRPr="00CE1005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CE1005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0CBB7563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08657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E6E41B4" w:rsidR="0085747A" w:rsidRPr="009C54AE" w:rsidRDefault="00CE1005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socjologii i socjologii edukacji, podstaw pedagogiki przedszko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nej i wczesnoszkolnej 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1C95B1CF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Zdobycie ogólnej wiedzy o trzech podstawowych formach stosunków społecznych tj. współdziałaniu, współpracy i partnerstwie środowiskowym, 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43F4A413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ze źródłami, celami, formami, zasadami i modelami współpracy środowiskowej.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410D621A" w:rsidR="0085747A" w:rsidRPr="00CE1005" w:rsidRDefault="00CE1005" w:rsidP="00CE4EFD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Nabycie przez studentów umiejętności planowania, rozwijania i doskonalenia wspó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ł</w:t>
            </w:r>
            <w:r w:rsidRPr="00CE1005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pracy pomiędzy szkołami i przedszkolami a podmiotami środowiskowymi.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F3370B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422F68C4" w:rsidR="00F3370B" w:rsidRPr="009C54AE" w:rsidRDefault="00F3370B" w:rsidP="00CE4EFD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>opisze różnice w relacjach społecznych opartych na współdziałaniu, współpracy i partnerstwie nauczyciela i innych podmiotów</w:t>
            </w:r>
          </w:p>
        </w:tc>
        <w:tc>
          <w:tcPr>
            <w:tcW w:w="1865" w:type="dxa"/>
          </w:tcPr>
          <w:p w14:paraId="0DF26587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BA198AF" w14:textId="473A2384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CFC4C6B" w14:textId="77777777" w:rsidTr="00F3370B">
        <w:tc>
          <w:tcPr>
            <w:tcW w:w="1021" w:type="dxa"/>
          </w:tcPr>
          <w:p w14:paraId="198CD1F6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634" w:type="dxa"/>
          </w:tcPr>
          <w:p w14:paraId="4A5F931F" w14:textId="4F5E19A1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Student om</w:t>
            </w:r>
            <w:r>
              <w:rPr>
                <w:rFonts w:ascii="Corbel" w:hAnsi="Corbel"/>
                <w:sz w:val="24"/>
                <w:szCs w:val="24"/>
              </w:rPr>
              <w:t>ówi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główne cele, zasady, formy stosunków społec</w:t>
            </w:r>
            <w:r w:rsidRPr="00F3370B">
              <w:rPr>
                <w:rFonts w:ascii="Corbel" w:hAnsi="Corbel"/>
                <w:sz w:val="24"/>
                <w:szCs w:val="24"/>
              </w:rPr>
              <w:t>z</w:t>
            </w:r>
            <w:r w:rsidRPr="00F3370B">
              <w:rPr>
                <w:rFonts w:ascii="Corbel" w:hAnsi="Corbel"/>
                <w:sz w:val="24"/>
                <w:szCs w:val="24"/>
              </w:rPr>
              <w:t>nych opartych na współpracy, współdziałaniu, partnerstwie i di</w:t>
            </w:r>
            <w:r w:rsidRPr="00F3370B">
              <w:rPr>
                <w:rFonts w:ascii="Corbel" w:hAnsi="Corbel"/>
                <w:sz w:val="24"/>
                <w:szCs w:val="24"/>
              </w:rPr>
              <w:t>a</w:t>
            </w:r>
            <w:r w:rsidRPr="00F3370B">
              <w:rPr>
                <w:rFonts w:ascii="Corbel" w:hAnsi="Corbel"/>
                <w:sz w:val="24"/>
                <w:szCs w:val="24"/>
              </w:rPr>
              <w:t>logu.</w:t>
            </w:r>
          </w:p>
        </w:tc>
        <w:tc>
          <w:tcPr>
            <w:tcW w:w="1865" w:type="dxa"/>
          </w:tcPr>
          <w:p w14:paraId="272DAB22" w14:textId="77777777" w:rsidR="00FB4F1A" w:rsidRDefault="00FB4F1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F9BF469" w14:textId="1C716CA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11A2FE35" w14:textId="77777777" w:rsidTr="00F3370B">
        <w:tc>
          <w:tcPr>
            <w:tcW w:w="1021" w:type="dxa"/>
          </w:tcPr>
          <w:p w14:paraId="660C6A67" w14:textId="1DCDC4E6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055AE0D7" w14:textId="06D2F2E7" w:rsidR="00F3370B" w:rsidRPr="009C54AE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Student opis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 wybrane rozwiązania modelowe dotyczące współpracy szkoły z rodziną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środowiskiem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A704F68" w14:textId="4661F326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3370B">
              <w:rPr>
                <w:rFonts w:ascii="Corbel" w:hAnsi="Corbel"/>
                <w:b w:val="0"/>
                <w:smallCaps w:val="0"/>
                <w:szCs w:val="24"/>
              </w:rPr>
              <w:t>PPiW.W04</w:t>
            </w:r>
          </w:p>
        </w:tc>
      </w:tr>
      <w:tr w:rsidR="00F3370B" w:rsidRPr="009C54AE" w14:paraId="2FD343A7" w14:textId="77777777" w:rsidTr="00F3370B">
        <w:tc>
          <w:tcPr>
            <w:tcW w:w="1021" w:type="dxa"/>
          </w:tcPr>
          <w:p w14:paraId="14DCE06C" w14:textId="4209BF1E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789A51EB" w14:textId="7612B876" w:rsidR="00F3370B" w:rsidRPr="00814742" w:rsidRDefault="00F3370B" w:rsidP="00CE4EF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A23C8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Pr="00F3370B">
              <w:rPr>
                <w:rFonts w:ascii="Corbel" w:hAnsi="Corbel"/>
                <w:sz w:val="24"/>
                <w:szCs w:val="24"/>
              </w:rPr>
              <w:t>projekt działania oparte</w:t>
            </w:r>
            <w:r w:rsidR="009A23C8">
              <w:rPr>
                <w:rFonts w:ascii="Corbel" w:hAnsi="Corbel"/>
                <w:sz w:val="24"/>
                <w:szCs w:val="24"/>
              </w:rPr>
              <w:t>go</w:t>
            </w:r>
            <w:r w:rsidRPr="00F3370B">
              <w:rPr>
                <w:rFonts w:ascii="Corbel" w:hAnsi="Corbel"/>
                <w:sz w:val="24"/>
                <w:szCs w:val="24"/>
              </w:rPr>
              <w:t xml:space="preserve"> na współpracy r</w:t>
            </w:r>
            <w:r w:rsidRPr="00F3370B">
              <w:rPr>
                <w:rFonts w:ascii="Corbel" w:hAnsi="Corbel"/>
                <w:sz w:val="24"/>
                <w:szCs w:val="24"/>
              </w:rPr>
              <w:t>o</w:t>
            </w:r>
            <w:r w:rsidRPr="00F3370B">
              <w:rPr>
                <w:rFonts w:ascii="Corbel" w:hAnsi="Corbel"/>
                <w:sz w:val="24"/>
                <w:szCs w:val="24"/>
              </w:rPr>
              <w:t>dziców, nauczycieli i przedstawicieli środowiska</w:t>
            </w:r>
          </w:p>
        </w:tc>
        <w:tc>
          <w:tcPr>
            <w:tcW w:w="1865" w:type="dxa"/>
          </w:tcPr>
          <w:p w14:paraId="53459789" w14:textId="29491A5B" w:rsidR="00F3370B" w:rsidRPr="00FB4F1A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PPiW.U14</w:t>
            </w:r>
          </w:p>
        </w:tc>
      </w:tr>
      <w:tr w:rsidR="00F3370B" w:rsidRPr="009C54AE" w14:paraId="4F246620" w14:textId="77777777" w:rsidTr="00F3370B">
        <w:tc>
          <w:tcPr>
            <w:tcW w:w="1021" w:type="dxa"/>
          </w:tcPr>
          <w:p w14:paraId="255FE3AE" w14:textId="0FE556B3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6AAE6146" w14:textId="64142EB6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 wzajemnego zaufania między wszystkimi podmiotami procesu wychowania i kształc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nia, w tym rodzicami lub opiekunami dziecka lub ucznia, oraz włączania ich w działania sprzyjające efektywności edukacji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(C.K3)</w:t>
            </w:r>
          </w:p>
        </w:tc>
        <w:tc>
          <w:tcPr>
            <w:tcW w:w="1865" w:type="dxa"/>
          </w:tcPr>
          <w:p w14:paraId="7484D0A0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ED6BD2E" w14:textId="2644737A" w:rsidR="00F3370B" w:rsidRPr="00F3370B" w:rsidRDefault="00F3370B" w:rsidP="00FB4F1A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PPiW.K03</w:t>
            </w:r>
          </w:p>
        </w:tc>
      </w:tr>
      <w:tr w:rsidR="00F3370B" w:rsidRPr="009C54AE" w14:paraId="54E697CD" w14:textId="77777777" w:rsidTr="00F3370B">
        <w:tc>
          <w:tcPr>
            <w:tcW w:w="1021" w:type="dxa"/>
          </w:tcPr>
          <w:p w14:paraId="426EC05A" w14:textId="4AAC690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2DD617A9" w14:textId="20978C4F" w:rsidR="00F3370B" w:rsidRPr="00F3370B" w:rsidRDefault="00F3370B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jest gotów do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budowania relacji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efektywnej współpracy z nauczycielami, specjalistami, w tym psychologiem, logopedą, pedagogiem, lekarzem, i rodzicami dzieci lub uczniów oraz i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F3370B">
              <w:rPr>
                <w:rFonts w:ascii="Corbel" w:hAnsi="Corbel"/>
                <w:b w:val="0"/>
                <w:smallCaps w:val="0"/>
                <w:szCs w:val="24"/>
              </w:rPr>
              <w:t xml:space="preserve">nymi członkami społeczności przedszkolnej, szkolnej i lokalnej na rzecz dzieci lub uczniów i zapewnienia jakości pracy przedszkola lub </w:t>
            </w:r>
            <w:r w:rsidR="001E41B5" w:rsidRPr="00F3370B">
              <w:rPr>
                <w:rFonts w:ascii="Corbel" w:hAnsi="Corbel"/>
                <w:b w:val="0"/>
                <w:smallCaps w:val="0"/>
                <w:szCs w:val="24"/>
              </w:rPr>
              <w:t>szkoły</w:t>
            </w:r>
            <w:r w:rsidR="001E41B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C.K4);</w:t>
            </w:r>
          </w:p>
        </w:tc>
        <w:tc>
          <w:tcPr>
            <w:tcW w:w="1865" w:type="dxa"/>
          </w:tcPr>
          <w:p w14:paraId="2B0ED1A2" w14:textId="77777777" w:rsidR="00FB4F1A" w:rsidRDefault="00FB4F1A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6557F25" w14:textId="77777777" w:rsidR="00F3370B" w:rsidRPr="00F3370B" w:rsidRDefault="00F3370B" w:rsidP="00F3370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F3370B">
              <w:rPr>
                <w:rFonts w:ascii="Corbel" w:hAnsi="Corbel"/>
                <w:sz w:val="24"/>
                <w:szCs w:val="24"/>
              </w:rPr>
              <w:t>PPiW.K04</w:t>
            </w:r>
          </w:p>
          <w:p w14:paraId="09567581" w14:textId="77777777" w:rsidR="00F3370B" w:rsidRPr="009C54AE" w:rsidRDefault="00F3370B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ABA0FE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Zajęcia organizacyjne - zapoznanie z treściami programowymi, literaturą przedmiotu, zasad</w:t>
            </w:r>
            <w:r w:rsidRPr="00DC49AA">
              <w:rPr>
                <w:rFonts w:ascii="Corbel" w:hAnsi="Corbel"/>
                <w:sz w:val="24"/>
                <w:szCs w:val="24"/>
              </w:rPr>
              <w:t>a</w:t>
            </w:r>
            <w:r w:rsidRPr="00DC49AA">
              <w:rPr>
                <w:rFonts w:ascii="Corbel" w:hAnsi="Corbel"/>
                <w:sz w:val="24"/>
                <w:szCs w:val="24"/>
              </w:rPr>
              <w:t>mi prowadzenia zajęć i uzyskania zaliczenia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76F55427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Współdziałanie, współpraca, partnerstwo, dialog – złożoność zagadnień terminologicznych</w:t>
            </w:r>
          </w:p>
        </w:tc>
      </w:tr>
      <w:tr w:rsidR="009A23C8" w:rsidRPr="009C54AE" w14:paraId="4809BDED" w14:textId="77777777" w:rsidTr="00923D7D">
        <w:tc>
          <w:tcPr>
            <w:tcW w:w="9639" w:type="dxa"/>
          </w:tcPr>
          <w:p w14:paraId="37A174C7" w14:textId="186763F7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lastRenderedPageBreak/>
              <w:t>Źródła współpracy w środowisku edukacyjnym z rodziną</w:t>
            </w:r>
          </w:p>
        </w:tc>
      </w:tr>
      <w:tr w:rsidR="0085747A" w:rsidRPr="009C54AE" w14:paraId="5A053376" w14:textId="77777777" w:rsidTr="00923D7D">
        <w:tc>
          <w:tcPr>
            <w:tcW w:w="9639" w:type="dxa"/>
          </w:tcPr>
          <w:p w14:paraId="1F4FF8B6" w14:textId="0749E5A8" w:rsidR="0085747A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Współprzestrzeń</w:t>
            </w:r>
            <w:proofErr w:type="spellEnd"/>
            <w:r w:rsidRPr="00DC49AA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DC49AA">
              <w:rPr>
                <w:rFonts w:ascii="Corbel" w:hAnsi="Corbel"/>
                <w:sz w:val="24"/>
                <w:szCs w:val="24"/>
              </w:rPr>
              <w:t>rodzinno</w:t>
            </w:r>
            <w:proofErr w:type="spellEnd"/>
            <w:r w:rsidR="00DC49AA">
              <w:rPr>
                <w:rFonts w:ascii="Corbel" w:hAnsi="Corbel"/>
                <w:sz w:val="24"/>
                <w:szCs w:val="24"/>
              </w:rPr>
              <w:t xml:space="preserve"> -</w:t>
            </w:r>
            <w:r w:rsidRPr="00DC49AA">
              <w:rPr>
                <w:rFonts w:ascii="Corbel" w:hAnsi="Corbel"/>
                <w:sz w:val="24"/>
                <w:szCs w:val="24"/>
              </w:rPr>
              <w:t xml:space="preserve"> szkolna – cele i zadania rodziców i nauczycieli w procesie edukacji własnych dzieci.</w:t>
            </w:r>
          </w:p>
        </w:tc>
      </w:tr>
      <w:tr w:rsidR="009A23C8" w:rsidRPr="009C54AE" w14:paraId="5E6E85EE" w14:textId="77777777" w:rsidTr="00923D7D">
        <w:tc>
          <w:tcPr>
            <w:tcW w:w="9639" w:type="dxa"/>
          </w:tcPr>
          <w:p w14:paraId="3B1CE449" w14:textId="525EECA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Wybrane modele współpracy szkoły z rodziną i środowiskiem</w:t>
            </w:r>
          </w:p>
        </w:tc>
      </w:tr>
      <w:tr w:rsidR="009A23C8" w:rsidRPr="009C54AE" w14:paraId="2A91F6C1" w14:textId="77777777" w:rsidTr="00923D7D">
        <w:tc>
          <w:tcPr>
            <w:tcW w:w="9639" w:type="dxa"/>
          </w:tcPr>
          <w:p w14:paraId="5114EB41" w14:textId="1D15BEBA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Przegląd badań poświęconych budowaniu zaangażowania społecznego rodziców, nauczycieli i przedstawicieli środowiska szkolnego w edukację szkolną dziecka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854F05D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Obecność rodziców w szkole. Próby ujęcia typologicznego</w:t>
            </w:r>
          </w:p>
        </w:tc>
      </w:tr>
      <w:tr w:rsidR="009A23C8" w:rsidRPr="009C54AE" w14:paraId="2EA8EAD0" w14:textId="77777777" w:rsidTr="009A23C8">
        <w:tc>
          <w:tcPr>
            <w:tcW w:w="9520" w:type="dxa"/>
          </w:tcPr>
          <w:p w14:paraId="7AA5332B" w14:textId="408F187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Tradycyjne i innowacyjne formy współpracy szkoły z rodziną i środowiskiem społecznym</w:t>
            </w:r>
          </w:p>
        </w:tc>
      </w:tr>
      <w:tr w:rsidR="009A23C8" w:rsidRPr="009C54AE" w14:paraId="6F3157FC" w14:textId="77777777" w:rsidTr="009A23C8">
        <w:tc>
          <w:tcPr>
            <w:tcW w:w="9520" w:type="dxa"/>
          </w:tcPr>
          <w:p w14:paraId="21450083" w14:textId="560D189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Szkoła dla rodziców – obszary i możliwości działania </w:t>
            </w:r>
          </w:p>
        </w:tc>
      </w:tr>
      <w:tr w:rsidR="009A23C8" w:rsidRPr="009C54AE" w14:paraId="7A2F144D" w14:textId="77777777" w:rsidTr="009A23C8">
        <w:tc>
          <w:tcPr>
            <w:tcW w:w="9520" w:type="dxa"/>
          </w:tcPr>
          <w:p w14:paraId="29389168" w14:textId="0B4F24A8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Prawa rodziców w edukacji szkolnej własnych dzieci </w:t>
            </w:r>
          </w:p>
        </w:tc>
      </w:tr>
      <w:tr w:rsidR="009A23C8" w:rsidRPr="009C54AE" w14:paraId="320C7EED" w14:textId="77777777" w:rsidTr="009A23C8">
        <w:tc>
          <w:tcPr>
            <w:tcW w:w="9520" w:type="dxa"/>
          </w:tcPr>
          <w:p w14:paraId="7B2ABFC9" w14:textId="535A31EB" w:rsidR="009A23C8" w:rsidRPr="009C54AE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Czynniki warunkujące współpracę szkoły z rodziną i środowiskiem społecznym</w:t>
            </w:r>
          </w:p>
        </w:tc>
      </w:tr>
      <w:tr w:rsidR="009A23C8" w:rsidRPr="009C54AE" w14:paraId="2F3A8D50" w14:textId="77777777" w:rsidTr="009A23C8">
        <w:tc>
          <w:tcPr>
            <w:tcW w:w="9520" w:type="dxa"/>
          </w:tcPr>
          <w:p w14:paraId="246E1C25" w14:textId="09698EDB" w:rsidR="009A23C8" w:rsidRPr="00DC49AA" w:rsidRDefault="009A23C8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Edukacyjne wyzwania dla współpracy rodziców i nauczycieli – pomiędzy edukacją tradycyjna a równoległą. </w:t>
            </w:r>
          </w:p>
        </w:tc>
      </w:tr>
      <w:tr w:rsidR="00DC49AA" w:rsidRPr="009C54AE" w14:paraId="434C9D3D" w14:textId="77777777" w:rsidTr="009A23C8">
        <w:tc>
          <w:tcPr>
            <w:tcW w:w="9520" w:type="dxa"/>
          </w:tcPr>
          <w:p w14:paraId="5E176A0F" w14:textId="251B4DE0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>Projektowanie współpracy pomiędzy rodziną, szkołą i środowiskiem</w:t>
            </w:r>
            <w:r w:rsidR="00814742">
              <w:rPr>
                <w:rFonts w:ascii="Corbel" w:hAnsi="Corbel"/>
                <w:sz w:val="24"/>
                <w:szCs w:val="24"/>
              </w:rPr>
              <w:t>. Projekt działań pra</w:t>
            </w:r>
            <w:r w:rsidR="00814742">
              <w:rPr>
                <w:rFonts w:ascii="Corbel" w:hAnsi="Corbel"/>
                <w:sz w:val="24"/>
                <w:szCs w:val="24"/>
              </w:rPr>
              <w:t>k</w:t>
            </w:r>
            <w:r w:rsidR="00814742">
              <w:rPr>
                <w:rFonts w:ascii="Corbel" w:hAnsi="Corbel"/>
                <w:sz w:val="24"/>
                <w:szCs w:val="24"/>
              </w:rPr>
              <w:t>tycznych.</w:t>
            </w:r>
          </w:p>
        </w:tc>
      </w:tr>
      <w:tr w:rsidR="00DC49AA" w:rsidRPr="009C54AE" w14:paraId="3CFCDD22" w14:textId="77777777" w:rsidTr="009A23C8">
        <w:tc>
          <w:tcPr>
            <w:tcW w:w="9520" w:type="dxa"/>
          </w:tcPr>
          <w:p w14:paraId="6D38F431" w14:textId="0B4FCDD3" w:rsidR="00DC49AA" w:rsidRPr="00DC49AA" w:rsidRDefault="00DC49A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C49AA">
              <w:rPr>
                <w:rFonts w:ascii="Corbel" w:hAnsi="Corbel"/>
                <w:sz w:val="24"/>
                <w:szCs w:val="24"/>
              </w:rPr>
              <w:t xml:space="preserve">Weryfikacja proponowanych rozwiązań. 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35DB74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97AC5" w14:textId="1AB74DE6" w:rsidR="00153C41" w:rsidRPr="00DC49AA" w:rsidRDefault="00DC49AA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>W</w:t>
      </w:r>
      <w:r w:rsidR="0085747A" w:rsidRPr="00DC49AA">
        <w:rPr>
          <w:rFonts w:ascii="Corbel" w:hAnsi="Corbel"/>
          <w:sz w:val="24"/>
          <w:szCs w:val="24"/>
        </w:rPr>
        <w:t>ykład z prezentacją multimedialną</w:t>
      </w:r>
      <w:r w:rsidR="00923D7D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</w:t>
      </w:r>
    </w:p>
    <w:p w14:paraId="302059B8" w14:textId="2E729EBE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1A9DE58F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60F70B50" w14:textId="0F97D8E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64BC56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76A0904C" w14:textId="4F696ADD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9A077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2117" w:type="dxa"/>
          </w:tcPr>
          <w:p w14:paraId="12128CD5" w14:textId="1A3582AB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389E4702" w14:textId="77777777" w:rsidTr="00DC49AA">
        <w:tc>
          <w:tcPr>
            <w:tcW w:w="1962" w:type="dxa"/>
          </w:tcPr>
          <w:p w14:paraId="6E2507DA" w14:textId="268F2B05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1DAB21B8" w14:textId="682B9F57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 xml:space="preserve">Projekt Praktyczny, obserwacja w trakcie zajęć </w:t>
            </w:r>
          </w:p>
        </w:tc>
        <w:tc>
          <w:tcPr>
            <w:tcW w:w="2117" w:type="dxa"/>
          </w:tcPr>
          <w:p w14:paraId="49395C7F" w14:textId="11E2A08F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1B4AE711" w14:textId="77777777" w:rsidTr="00DC49AA">
        <w:tc>
          <w:tcPr>
            <w:tcW w:w="1962" w:type="dxa"/>
          </w:tcPr>
          <w:p w14:paraId="4EC3507B" w14:textId="5D7229F8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35F36F27" w14:textId="0EF232E0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56FBF74B" w14:textId="3E363789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C49AA" w:rsidRPr="009C54AE" w14:paraId="209C3BFB" w14:textId="77777777" w:rsidTr="00DC49AA">
        <w:tc>
          <w:tcPr>
            <w:tcW w:w="1962" w:type="dxa"/>
          </w:tcPr>
          <w:p w14:paraId="238F4374" w14:textId="7FC0F00C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4A1B8F88" w14:textId="33E21EF4" w:rsidR="00DC49AA" w:rsidRPr="007B3469" w:rsidRDefault="00DC49AA" w:rsidP="007B346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Projekt Praktyczny, obserwacja w trakcie zajęć</w:t>
            </w:r>
          </w:p>
        </w:tc>
        <w:tc>
          <w:tcPr>
            <w:tcW w:w="2117" w:type="dxa"/>
          </w:tcPr>
          <w:p w14:paraId="1E5E3ECF" w14:textId="40FD5557" w:rsidR="00DC49AA" w:rsidRPr="007B3469" w:rsidRDefault="00DC49AA" w:rsidP="007B346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7B3469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51BFCAE3" w:rsidR="0085747A" w:rsidRPr="009C54AE" w:rsidRDefault="00DC49A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kolokwium, opracowanie projektu praktycznych działań opartych na edukacyjnej współpracy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57989F3E" w:rsidR="0085747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17F74A3" w:rsidR="00C61DC5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30847C7E" w:rsidR="00DC49AA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CB5A67">
              <w:rPr>
                <w:rFonts w:ascii="Corbel" w:hAnsi="Corbel"/>
                <w:sz w:val="24"/>
                <w:szCs w:val="24"/>
              </w:rPr>
              <w:t>7</w:t>
            </w:r>
          </w:p>
          <w:p w14:paraId="45A99C75" w14:textId="4464E845" w:rsidR="00DC49AA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21FFC41" w14:textId="287E0002" w:rsidR="00DC49AA" w:rsidRPr="009C54AE" w:rsidRDefault="00CB5A67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49F7DB4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64798E1C" w:rsidR="0085747A" w:rsidRPr="009C54AE" w:rsidRDefault="00DC49AA" w:rsidP="00FB4F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CE4E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0A2F1E4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Szkoła, środowisko, współdziałanie, Toruń 2001</w:t>
            </w:r>
          </w:p>
          <w:p w14:paraId="4626957D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Ł. Reczek-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Zymróz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Rodzina i szkoła w zmieniającej się prz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>strzeni edukacyjnej. Dylematy czasu przemian, Rzeszów 2014</w:t>
            </w:r>
          </w:p>
          <w:p w14:paraId="5141B832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Rodzina i szkoła. Między współpraca a współzawodnictwem, Krosno 2012</w:t>
            </w:r>
          </w:p>
          <w:p w14:paraId="6144438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Lulek B., K.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Szmyd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., Edukacja wobec wyzwań współczesności, Krosno 2014</w:t>
            </w:r>
          </w:p>
          <w:p w14:paraId="12E0A649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szkoły, rodziny i środowiska, Rzeszów 2008</w:t>
            </w:r>
          </w:p>
          <w:p w14:paraId="4F57F01F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Lulek B., Współpraca szkoły z rodziną ucznia, w: Z. Frączek, B. Lulek, Wybrane problemy pedagogiki rodziny, Rzeszów 2010</w:t>
            </w:r>
          </w:p>
          <w:p w14:paraId="7BA3B88A" w14:textId="77777777" w:rsidR="007328D8" w:rsidRPr="007328D8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Łobocki M., Współdziałanie nauczycieli i rodziców w procesie wychow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nia, Warszawa 1985</w:t>
            </w:r>
          </w:p>
          <w:p w14:paraId="7612C321" w14:textId="7121E90B" w:rsidR="007328D8" w:rsidRPr="00814742" w:rsidRDefault="007328D8" w:rsidP="00CE4EFD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Edukacja społeczna. Partnerstwo rodziny szkoły i gminy w perspektywie amerykańskiej, Toruń 2002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CE4E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55EB07C9" w14:textId="77777777" w:rsidR="007328D8" w:rsidRPr="007328D8" w:rsidRDefault="007328D8" w:rsidP="00CE4EF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 xml:space="preserve"> A.W., Wizja wspólnotowa pedagogicznej relacji rodzina - szkoła alternatywą wobec realności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andragocentrycznej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[w] Pedagogiczna r</w:t>
            </w:r>
            <w:r w:rsidRPr="007328D8">
              <w:rPr>
                <w:rFonts w:ascii="Corbel" w:hAnsi="Corbel"/>
                <w:sz w:val="24"/>
                <w:szCs w:val="24"/>
              </w:rPr>
              <w:t>e</w:t>
            </w:r>
            <w:r w:rsidRPr="007328D8">
              <w:rPr>
                <w:rFonts w:ascii="Corbel" w:hAnsi="Corbel"/>
                <w:sz w:val="24"/>
                <w:szCs w:val="24"/>
              </w:rPr>
              <w:t xml:space="preserve">lacja rodzina - szkoła, dylematy czasu przemian, red. </w:t>
            </w:r>
            <w:proofErr w:type="spellStart"/>
            <w:r w:rsidRPr="007328D8">
              <w:rPr>
                <w:rFonts w:ascii="Corbel" w:hAnsi="Corbel"/>
                <w:sz w:val="24"/>
                <w:szCs w:val="24"/>
              </w:rPr>
              <w:t>A.W.Janke</w:t>
            </w:r>
            <w:proofErr w:type="spellEnd"/>
            <w:r w:rsidRPr="007328D8">
              <w:rPr>
                <w:rFonts w:ascii="Corbel" w:hAnsi="Corbel"/>
                <w:sz w:val="24"/>
                <w:szCs w:val="24"/>
              </w:rPr>
              <w:t>, By</w:t>
            </w:r>
            <w:r w:rsidRPr="007328D8">
              <w:rPr>
                <w:rFonts w:ascii="Corbel" w:hAnsi="Corbel"/>
                <w:sz w:val="24"/>
                <w:szCs w:val="24"/>
              </w:rPr>
              <w:t>d</w:t>
            </w:r>
            <w:r w:rsidRPr="007328D8">
              <w:rPr>
                <w:rFonts w:ascii="Corbel" w:hAnsi="Corbel"/>
                <w:sz w:val="24"/>
                <w:szCs w:val="24"/>
              </w:rPr>
              <w:t>goszcz 1995</w:t>
            </w:r>
          </w:p>
          <w:p w14:paraId="34969AF0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Jankowski D., Edukacja wobec zmiany, Toruń 2004</w:t>
            </w:r>
          </w:p>
          <w:p w14:paraId="10C2B8C4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>Mendel M. (red.), Człowiek, szkoła, wspólnota. W kręgu edukacji sp</w:t>
            </w:r>
            <w:r w:rsidRPr="007328D8">
              <w:rPr>
                <w:rFonts w:ascii="Corbel" w:hAnsi="Corbel"/>
                <w:sz w:val="24"/>
                <w:szCs w:val="24"/>
              </w:rPr>
              <w:t>o</w:t>
            </w:r>
            <w:r w:rsidRPr="007328D8">
              <w:rPr>
                <w:rFonts w:ascii="Corbel" w:hAnsi="Corbel"/>
                <w:sz w:val="24"/>
                <w:szCs w:val="24"/>
              </w:rPr>
              <w:t>łecznej, Toruń 2000</w:t>
            </w:r>
          </w:p>
          <w:p w14:paraId="1936E6EF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Partnerstwo rodziny szkoły i gminy, Toruń 2000</w:t>
            </w:r>
          </w:p>
          <w:p w14:paraId="6A462D59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Mendel M., Rodzice i szkoła, Jak współuczestniczyć w edukacji dzieci?, Toruń 2000</w:t>
            </w:r>
          </w:p>
          <w:p w14:paraId="214696F6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 (red.), Nauczyciele i rodzice. Współpraca w wychowaniu, Zielona Góra 2001</w:t>
            </w:r>
          </w:p>
          <w:p w14:paraId="2C1A16DD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Nowosad I., Szymański M.J. (red.), Nauczyciele i rodzice. W poszukiw</w:t>
            </w:r>
            <w:r w:rsidRPr="007328D8">
              <w:rPr>
                <w:rFonts w:ascii="Corbel" w:hAnsi="Corbel"/>
                <w:sz w:val="24"/>
                <w:szCs w:val="24"/>
              </w:rPr>
              <w:t>a</w:t>
            </w:r>
            <w:r w:rsidRPr="007328D8">
              <w:rPr>
                <w:rFonts w:ascii="Corbel" w:hAnsi="Corbel"/>
                <w:sz w:val="24"/>
                <w:szCs w:val="24"/>
              </w:rPr>
              <w:t>niu nowych znaczeń i interpretacji współpracy, Zielona Góra, Kraków 2004</w:t>
            </w:r>
          </w:p>
          <w:p w14:paraId="386706FB" w14:textId="77777777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Śliwerski B., Rada szkoły. Rada Oświatowa. Przewodnik dla samorz</w:t>
            </w:r>
            <w:r w:rsidRPr="007328D8">
              <w:rPr>
                <w:rFonts w:ascii="Corbel" w:hAnsi="Corbel"/>
                <w:sz w:val="24"/>
                <w:szCs w:val="24"/>
              </w:rPr>
              <w:t>ą</w:t>
            </w:r>
            <w:r w:rsidRPr="007328D8">
              <w:rPr>
                <w:rFonts w:ascii="Corbel" w:hAnsi="Corbel"/>
                <w:sz w:val="24"/>
                <w:szCs w:val="24"/>
              </w:rPr>
              <w:t>dowych władz oświatowych, dyrektorów szkół, nauczycieli, rodziców i uczniów, Kraków 2002</w:t>
            </w:r>
          </w:p>
          <w:p w14:paraId="277EDFCE" w14:textId="09D12AE3" w:rsidR="007328D8" w:rsidRPr="007328D8" w:rsidRDefault="007328D8" w:rsidP="00CE4EF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>Winiarski M., Rodzina - szkoła - środowisko lokalne. Problemy edukacji środowiskowej, Warszawa 2000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DEA657" w14:textId="77777777" w:rsidR="00093E71" w:rsidRDefault="00093E71" w:rsidP="00C16ABF">
      <w:pPr>
        <w:spacing w:after="0" w:line="240" w:lineRule="auto"/>
      </w:pPr>
      <w:r>
        <w:separator/>
      </w:r>
    </w:p>
  </w:endnote>
  <w:endnote w:type="continuationSeparator" w:id="0">
    <w:p w14:paraId="781459E7" w14:textId="77777777" w:rsidR="00093E71" w:rsidRDefault="00093E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689298" w14:textId="77777777" w:rsidR="00093E71" w:rsidRDefault="00093E71" w:rsidP="00C16ABF">
      <w:pPr>
        <w:spacing w:after="0" w:line="240" w:lineRule="auto"/>
      </w:pPr>
      <w:r>
        <w:separator/>
      </w:r>
    </w:p>
  </w:footnote>
  <w:footnote w:type="continuationSeparator" w:id="0">
    <w:p w14:paraId="3D1C860D" w14:textId="77777777" w:rsidR="00093E71" w:rsidRDefault="00093E71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AD0233"/>
    <w:multiLevelType w:val="hybridMultilevel"/>
    <w:tmpl w:val="0B46B9A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F847B8"/>
    <w:multiLevelType w:val="hybridMultilevel"/>
    <w:tmpl w:val="3084860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A0531B"/>
    <w:multiLevelType w:val="hybridMultilevel"/>
    <w:tmpl w:val="D2AA7D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7"/>
  </w:num>
  <w:num w:numId="6">
    <w:abstractNumId w:val="2"/>
  </w:num>
  <w:num w:numId="7">
    <w:abstractNumId w:val="6"/>
  </w:num>
  <w:num w:numId="8">
    <w:abstractNumId w:val="8"/>
  </w:num>
  <w:num w:numId="9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6575"/>
    <w:rsid w:val="00093E7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889"/>
    <w:rsid w:val="001D657B"/>
    <w:rsid w:val="001D7B54"/>
    <w:rsid w:val="001E0209"/>
    <w:rsid w:val="001E41B5"/>
    <w:rsid w:val="001F2CA2"/>
    <w:rsid w:val="002144C0"/>
    <w:rsid w:val="0022099D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63BF1"/>
    <w:rsid w:val="00766FD4"/>
    <w:rsid w:val="0078168C"/>
    <w:rsid w:val="00783A7F"/>
    <w:rsid w:val="00787C2A"/>
    <w:rsid w:val="00790E27"/>
    <w:rsid w:val="007A4022"/>
    <w:rsid w:val="007A6E6E"/>
    <w:rsid w:val="007B3469"/>
    <w:rsid w:val="007C3299"/>
    <w:rsid w:val="007C3BCC"/>
    <w:rsid w:val="007C4546"/>
    <w:rsid w:val="007D6E56"/>
    <w:rsid w:val="007F1652"/>
    <w:rsid w:val="007F4155"/>
    <w:rsid w:val="00801BF0"/>
    <w:rsid w:val="00814742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D43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17E"/>
    <w:rsid w:val="00B607DB"/>
    <w:rsid w:val="00B66529"/>
    <w:rsid w:val="00B75946"/>
    <w:rsid w:val="00B8056E"/>
    <w:rsid w:val="00B819C8"/>
    <w:rsid w:val="00B82308"/>
    <w:rsid w:val="00B90885"/>
    <w:rsid w:val="00BA6BBB"/>
    <w:rsid w:val="00BB520A"/>
    <w:rsid w:val="00BD11B2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5A67"/>
    <w:rsid w:val="00CD6897"/>
    <w:rsid w:val="00CE1005"/>
    <w:rsid w:val="00CE4EFD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342E1"/>
    <w:rsid w:val="00F526AF"/>
    <w:rsid w:val="00F617C3"/>
    <w:rsid w:val="00F7066B"/>
    <w:rsid w:val="00F83B28"/>
    <w:rsid w:val="00FA46E5"/>
    <w:rsid w:val="00FB4F1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C8D1B-700F-45FB-9EC7-4B130BADD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1147</Words>
  <Characters>6887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2019-02-06T12:12:00Z</cp:lastPrinted>
  <dcterms:created xsi:type="dcterms:W3CDTF">2019-10-16T16:23:00Z</dcterms:created>
  <dcterms:modified xsi:type="dcterms:W3CDTF">2021-01-21T11:21:00Z</dcterms:modified>
</cp:coreProperties>
</file>